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50" w:rsidRDefault="00582350" w:rsidP="00582350">
      <w:pPr>
        <w:rPr>
          <w:rFonts w:ascii="Arial" w:hAnsi="Arial" w:cs="Arial"/>
          <w:sz w:val="24"/>
          <w:szCs w:val="24"/>
        </w:rPr>
      </w:pPr>
      <w:bookmarkStart w:id="0" w:name="_MailOriginal"/>
      <w:bookmarkStart w:id="1" w:name="_GoBack"/>
      <w:bookmarkEnd w:id="1"/>
      <w:r>
        <w:rPr>
          <w:rFonts w:ascii="Arial" w:hAnsi="Arial" w:cs="Arial"/>
          <w:sz w:val="24"/>
          <w:szCs w:val="24"/>
        </w:rPr>
        <w:t>Dear inflatable play equipment owner/recreational facility manager, 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tragic fatality involving a child and an inflatable amusement device in Norfolk on Sunday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2018, and a further incident on an inflatable slide at Woking on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November, where ten children were injured and taken to hospital, the HSE has published revised guidance for industry stakeholders and operators of inflatable equipment. 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guidance describes various factors that can contribute to accidents involving bouncy castles and similar bouncing devices and the precautions that should be taken to avoid them.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Authorities have been asked to raise awareness of the revised guidance and of the correct standards.  The revised inflatables guidance can be found here: </w:t>
      </w:r>
      <w:hyperlink r:id="rId5" w:history="1">
        <w:r>
          <w:rPr>
            <w:rStyle w:val="Hyperlink"/>
            <w:rFonts w:cs="Arial"/>
            <w:sz w:val="24"/>
          </w:rPr>
          <w:t>http://www.hse.gov.uk/entertainment/fairgrounds/inflatables.htm</w:t>
        </w:r>
      </w:hyperlink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ensure that you review your equipment, set up and operation practices in line with this guidance.  A self-assessment checklist has also been prepared for your use which provides further guidance on specific matters relating to:</w:t>
      </w:r>
    </w:p>
    <w:p w:rsidR="00582350" w:rsidRDefault="00582350" w:rsidP="005823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 anchorage</w:t>
      </w:r>
    </w:p>
    <w:p w:rsidR="00582350" w:rsidRDefault="00582350" w:rsidP="005823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Structural integrity/pressure</w:t>
      </w:r>
    </w:p>
    <w:p w:rsidR="00582350" w:rsidRDefault="00582350" w:rsidP="005823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for measuring wind speed</w:t>
      </w:r>
    </w:p>
    <w:p w:rsidR="00582350" w:rsidRDefault="00582350" w:rsidP="005823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operation and supervision of users</w:t>
      </w:r>
    </w:p>
    <w:p w:rsidR="00582350" w:rsidRDefault="00582350" w:rsidP="005823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Examination, inspection and maintenance</w:t>
      </w:r>
    </w:p>
    <w:p w:rsidR="00582350" w:rsidRDefault="00582350" w:rsidP="00582350">
      <w:pPr>
        <w:pStyle w:val="ListParagraph"/>
        <w:rPr>
          <w:rFonts w:ascii="Arial" w:hAnsi="Arial" w:cs="Arial"/>
          <w:sz w:val="24"/>
          <w:szCs w:val="24"/>
        </w:rPr>
      </w:pP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organisers and venue managers  may also expect you to provide evidence that the inflatables you supply comply with the BS EN 14960:2013 and are regularly inspected and maintained and can be used safely.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further queries please don’t hesitate to contact the Health &amp; Safety team using the contact details below. </w:t>
      </w:r>
    </w:p>
    <w:p w:rsidR="00582350" w:rsidRDefault="00582350" w:rsidP="00582350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582350" w:rsidRDefault="00582350" w:rsidP="00582350">
      <w:pPr>
        <w:rPr>
          <w:rFonts w:asciiTheme="minorHAnsi" w:hAnsiTheme="minorHAnsi" w:cstheme="minorBidi"/>
          <w:color w:val="1F497D"/>
        </w:rPr>
      </w:pP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[Officer]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[Position]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[Contact details]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  <w:r>
        <w:rPr>
          <w:rFonts w:ascii="Arial" w:hAnsi="Arial" w:cs="Arial"/>
          <w:sz w:val="24"/>
          <w:szCs w:val="24"/>
        </w:rPr>
        <w:t>: Inflatable play equipment checklist</w:t>
      </w:r>
    </w:p>
    <w:p w:rsidR="00582350" w:rsidRDefault="00582350" w:rsidP="00582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eastAsia="en-GB"/>
        </w:rPr>
        <w:t> </w:t>
      </w:r>
      <w:bookmarkEnd w:id="0"/>
    </w:p>
    <w:p w:rsidR="00582350" w:rsidRDefault="00582350" w:rsidP="00582350">
      <w:pPr>
        <w:pStyle w:val="NormalWeb"/>
        <w:rPr>
          <w:rFonts w:ascii="Arial" w:hAnsi="Arial" w:cs="Arial"/>
        </w:rPr>
      </w:pPr>
    </w:p>
    <w:p w:rsidR="00B94603" w:rsidRDefault="00B94603"/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3F1"/>
    <w:multiLevelType w:val="hybridMultilevel"/>
    <w:tmpl w:val="56B240D6"/>
    <w:lvl w:ilvl="0" w:tplc="92927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0"/>
    <w:rsid w:val="001379AC"/>
    <w:rsid w:val="00141659"/>
    <w:rsid w:val="00266F37"/>
    <w:rsid w:val="00406D46"/>
    <w:rsid w:val="004E47AE"/>
    <w:rsid w:val="00582350"/>
    <w:rsid w:val="00952802"/>
    <w:rsid w:val="009A68CA"/>
    <w:rsid w:val="00AD4FD6"/>
    <w:rsid w:val="00AF0C07"/>
    <w:rsid w:val="00B94603"/>
    <w:rsid w:val="00C33219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B7E20-86D0-4D00-B852-FACED8F7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5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823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3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823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e.gov.uk/entertainment/fairgrounds/inflatabl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Doble, Katrine</dc:creator>
  <cp:keywords/>
  <dc:description/>
  <cp:lastModifiedBy>Jenkins, Alison</cp:lastModifiedBy>
  <cp:revision>2</cp:revision>
  <dcterms:created xsi:type="dcterms:W3CDTF">2020-01-22T12:16:00Z</dcterms:created>
  <dcterms:modified xsi:type="dcterms:W3CDTF">2020-01-22T12:16:00Z</dcterms:modified>
</cp:coreProperties>
</file>